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  <w:highlight w:val="none"/>
        </w:rPr>
        <w:t>附件5：</w:t>
      </w:r>
    </w:p>
    <w:p>
      <w:pPr>
        <w:tabs>
          <w:tab w:val="center" w:pos="4153"/>
          <w:tab w:val="left" w:pos="5813"/>
        </w:tabs>
        <w:adjustRightInd w:val="0"/>
        <w:spacing w:line="620" w:lineRule="exact"/>
        <w:jc w:val="center"/>
        <w:rPr>
          <w:rFonts w:hint="eastAsia" w:eastAsia="方正小标宋简体" w:cs="方正小标宋简体"/>
          <w:kern w:val="0"/>
          <w:sz w:val="44"/>
          <w:szCs w:val="44"/>
        </w:rPr>
      </w:pPr>
      <w:r>
        <w:rPr>
          <w:rFonts w:hint="eastAsia" w:eastAsia="方正小标宋简体" w:cs="方正小标宋简体"/>
          <w:kern w:val="0"/>
          <w:sz w:val="44"/>
          <w:szCs w:val="44"/>
        </w:rPr>
        <w:t>创新创业计划书内容纲要</w:t>
      </w:r>
    </w:p>
    <w:p>
      <w:pPr>
        <w:tabs>
          <w:tab w:val="center" w:pos="4153"/>
          <w:tab w:val="left" w:pos="5813"/>
        </w:tabs>
        <w:adjustRightInd w:val="0"/>
        <w:snapToGrid w:val="0"/>
        <w:spacing w:after="120" w:afterLines="50" w:line="620" w:lineRule="exact"/>
        <w:jc w:val="center"/>
        <w:rPr>
          <w:rFonts w:hint="eastAsia" w:eastAsia="方正小标宋简体" w:cs="方正小标宋简体"/>
          <w:kern w:val="0"/>
          <w:sz w:val="40"/>
          <w:szCs w:val="40"/>
        </w:rPr>
      </w:pPr>
      <w:r>
        <w:rPr>
          <w:rFonts w:hint="eastAsia" w:ascii="方正楷体简体" w:eastAsia="方正楷体简体" w:cs="方正小标宋简体"/>
          <w:kern w:val="0"/>
          <w:szCs w:val="32"/>
        </w:rPr>
        <w:t>（创业类）</w:t>
      </w:r>
    </w:p>
    <w:p>
      <w:pPr>
        <w:adjustRightInd w:val="0"/>
        <w:spacing w:line="560" w:lineRule="exact"/>
        <w:ind w:firstLine="643" w:firstLineChars="200"/>
        <w:jc w:val="left"/>
        <w:rPr>
          <w:rFonts w:hint="eastAsia" w:ascii="仿宋_GB2312" w:eastAsia="仿宋_GB2312"/>
          <w:bCs/>
          <w:color w:val="000000"/>
          <w:kern w:val="0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Cs w:val="32"/>
        </w:rPr>
        <w:t>一、企业核心技术。</w:t>
      </w:r>
      <w:r>
        <w:rPr>
          <w:rFonts w:hint="eastAsia" w:ascii="仿宋_GB2312" w:eastAsia="仿宋_GB2312"/>
          <w:bCs/>
          <w:color w:val="000000"/>
          <w:kern w:val="0"/>
          <w:szCs w:val="32"/>
        </w:rPr>
        <w:t>包括核心技术情况、技术来源、技术领先性和创新性、与国际国内领先水平对比，主导产品相对于市场同类竞争产品在质量、性能、功能等方面的特点和优势。</w:t>
      </w:r>
    </w:p>
    <w:p>
      <w:pPr>
        <w:adjustRightInd w:val="0"/>
        <w:spacing w:line="560" w:lineRule="exact"/>
        <w:jc w:val="left"/>
        <w:rPr>
          <w:rFonts w:hint="eastAsia" w:ascii="仿宋_GB2312" w:eastAsia="仿宋_GB2312"/>
          <w:bCs/>
          <w:color w:val="000000"/>
          <w:kern w:val="0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Cs w:val="32"/>
        </w:rPr>
        <w:t>　</w:t>
      </w:r>
      <w:r>
        <w:rPr>
          <w:rFonts w:hint="eastAsia" w:ascii="楷体_GB2312" w:eastAsia="楷体_GB2312"/>
          <w:b/>
          <w:bCs/>
          <w:color w:val="000000"/>
          <w:kern w:val="0"/>
          <w:szCs w:val="32"/>
        </w:rPr>
        <w:t>　二、企业经营情况。</w:t>
      </w:r>
      <w:r>
        <w:rPr>
          <w:rFonts w:hint="eastAsia" w:ascii="仿宋_GB2312" w:eastAsia="仿宋_GB2312"/>
          <w:bCs/>
          <w:color w:val="000000"/>
          <w:kern w:val="0"/>
          <w:szCs w:val="32"/>
        </w:rPr>
        <w:t>包括从事业务领域、企业经营战略、主要客户群、所属产业的生命周期与公司形态、在产业链中的位置和地位等。</w:t>
      </w:r>
    </w:p>
    <w:p>
      <w:pPr>
        <w:adjustRightInd w:val="0"/>
        <w:spacing w:line="560" w:lineRule="exact"/>
        <w:ind w:firstLine="643" w:firstLineChars="200"/>
        <w:jc w:val="left"/>
        <w:rPr>
          <w:rFonts w:hint="eastAsia" w:ascii="仿宋_GB2312" w:eastAsia="仿宋_GB2312"/>
          <w:bCs/>
          <w:color w:val="000000"/>
          <w:kern w:val="0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Cs w:val="32"/>
        </w:rPr>
        <w:t>三、阶段目标。</w:t>
      </w:r>
      <w:r>
        <w:rPr>
          <w:rFonts w:hint="eastAsia" w:ascii="仿宋_GB2312" w:eastAsia="仿宋_GB2312"/>
          <w:bCs/>
          <w:color w:val="000000"/>
          <w:szCs w:val="32"/>
        </w:rPr>
        <w:t>介绍创业的短期目标、中期目标与长期目标。</w:t>
      </w:r>
    </w:p>
    <w:p>
      <w:pPr>
        <w:adjustRightInd w:val="0"/>
        <w:spacing w:line="560" w:lineRule="exact"/>
        <w:ind w:firstLine="643" w:firstLineChars="200"/>
        <w:jc w:val="left"/>
        <w:rPr>
          <w:rFonts w:hint="eastAsia" w:ascii="仿宋_GB2312" w:eastAsia="仿宋_GB2312"/>
          <w:bCs/>
          <w:color w:val="000000"/>
          <w:kern w:val="0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Cs w:val="32"/>
        </w:rPr>
        <w:t>四、营销策略。</w:t>
      </w:r>
      <w:r>
        <w:rPr>
          <w:rFonts w:hint="eastAsia" w:ascii="仿宋_GB2312" w:eastAsia="仿宋_GB2312"/>
          <w:bCs/>
          <w:color w:val="000000"/>
          <w:kern w:val="0"/>
          <w:szCs w:val="32"/>
        </w:rPr>
        <w:t>介绍目标市场定位，上市、促销、定价等策略。</w:t>
      </w:r>
    </w:p>
    <w:p>
      <w:pPr>
        <w:adjustRightInd w:val="0"/>
        <w:spacing w:line="560" w:lineRule="exact"/>
        <w:jc w:val="left"/>
        <w:rPr>
          <w:rFonts w:hint="eastAsia" w:ascii="仿宋_GB2312" w:eastAsia="仿宋_GB2312"/>
          <w:bCs/>
          <w:color w:val="000000"/>
          <w:kern w:val="0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Cs w:val="32"/>
        </w:rPr>
        <w:t>　　</w:t>
      </w:r>
      <w:r>
        <w:rPr>
          <w:rFonts w:hint="eastAsia" w:ascii="楷体_GB2312" w:eastAsia="楷体_GB2312"/>
          <w:b/>
          <w:bCs/>
          <w:color w:val="000000"/>
          <w:kern w:val="0"/>
          <w:szCs w:val="32"/>
        </w:rPr>
        <w:t>五、竞争与风险分析。</w:t>
      </w:r>
      <w:r>
        <w:rPr>
          <w:rFonts w:hint="eastAsia" w:ascii="仿宋_GB2312" w:eastAsia="仿宋_GB2312"/>
          <w:bCs/>
          <w:color w:val="000000"/>
          <w:kern w:val="0"/>
          <w:szCs w:val="32"/>
        </w:rPr>
        <w:t>主要介绍企业目前的市场竞争表现、可能存在</w:t>
      </w:r>
      <w:r>
        <w:rPr>
          <w:rFonts w:hint="eastAsia" w:ascii="仿宋_GB2312" w:eastAsia="仿宋_GB2312"/>
          <w:bCs/>
          <w:color w:val="000000"/>
          <w:kern w:val="0"/>
          <w:szCs w:val="32"/>
          <w:highlight w:val="none"/>
        </w:rPr>
        <w:t>的风险</w:t>
      </w:r>
      <w:r>
        <w:rPr>
          <w:rFonts w:hint="eastAsia" w:ascii="仿宋_GB2312" w:eastAsia="仿宋_GB2312"/>
          <w:bCs/>
          <w:color w:val="000000"/>
          <w:kern w:val="0"/>
          <w:szCs w:val="32"/>
        </w:rPr>
        <w:t>等。</w:t>
      </w:r>
    </w:p>
    <w:p>
      <w:pPr>
        <w:adjustRightInd w:val="0"/>
        <w:spacing w:line="560" w:lineRule="exact"/>
        <w:ind w:firstLine="705"/>
        <w:jc w:val="left"/>
        <w:rPr>
          <w:rFonts w:hint="eastAsia" w:ascii="仿宋_GB2312" w:eastAsia="仿宋_GB2312"/>
          <w:bCs/>
          <w:color w:val="000000"/>
          <w:kern w:val="0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Cs w:val="32"/>
        </w:rPr>
        <w:t>六、管理。</w:t>
      </w:r>
      <w:r>
        <w:rPr>
          <w:rFonts w:hint="eastAsia" w:ascii="仿宋_GB2312" w:eastAsia="仿宋_GB2312"/>
          <w:bCs/>
          <w:color w:val="000000"/>
          <w:kern w:val="0"/>
          <w:szCs w:val="32"/>
        </w:rPr>
        <w:t>介绍项目相关运作管理制度。企业目前员工人数及参加社保情况，研发平台建设情况。</w:t>
      </w:r>
    </w:p>
    <w:p>
      <w:pPr>
        <w:adjustRightInd w:val="0"/>
        <w:spacing w:line="560" w:lineRule="exact"/>
        <w:jc w:val="left"/>
        <w:rPr>
          <w:rFonts w:hint="eastAsia" w:ascii="仿宋_GB2312" w:eastAsia="仿宋_GB2312"/>
          <w:bCs/>
          <w:color w:val="000000"/>
          <w:kern w:val="0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Cs w:val="32"/>
        </w:rPr>
        <w:t>　　</w:t>
      </w:r>
      <w:r>
        <w:rPr>
          <w:rFonts w:hint="eastAsia" w:ascii="楷体_GB2312" w:eastAsia="楷体_GB2312"/>
          <w:b/>
          <w:bCs/>
          <w:color w:val="000000"/>
          <w:kern w:val="0"/>
          <w:szCs w:val="32"/>
        </w:rPr>
        <w:t>七、企业创始团队背景。</w:t>
      </w:r>
      <w:r>
        <w:rPr>
          <w:rFonts w:hint="eastAsia" w:ascii="仿宋_GB2312" w:eastAsia="仿宋_GB2312"/>
          <w:bCs/>
          <w:color w:val="000000"/>
          <w:kern w:val="0"/>
          <w:szCs w:val="32"/>
        </w:rPr>
        <w:t>包括核心团队及其成员姓名、学历背景、工作背景、职责分工等。</w:t>
      </w:r>
    </w:p>
    <w:p>
      <w:pPr>
        <w:adjustRightInd w:val="0"/>
        <w:spacing w:line="560" w:lineRule="exact"/>
        <w:ind w:firstLine="690"/>
        <w:jc w:val="left"/>
        <w:rPr>
          <w:rFonts w:hint="eastAsia" w:ascii="仿宋_GB2312" w:eastAsia="仿宋_GB2312"/>
          <w:bCs/>
          <w:color w:val="000000"/>
          <w:spacing w:val="-6"/>
          <w:kern w:val="0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Cs w:val="32"/>
        </w:rPr>
        <w:t>八、人事需求。</w:t>
      </w:r>
      <w:r>
        <w:rPr>
          <w:rFonts w:hint="eastAsia" w:ascii="仿宋_GB2312" w:eastAsia="仿宋_GB2312"/>
          <w:bCs/>
          <w:color w:val="000000"/>
          <w:spacing w:val="-6"/>
          <w:kern w:val="0"/>
          <w:szCs w:val="32"/>
        </w:rPr>
        <w:t>介绍人事需求，需要引进哪些专业技术人才、所需人事成本等。</w:t>
      </w:r>
    </w:p>
    <w:p>
      <w:pPr>
        <w:adjustRightInd w:val="0"/>
        <w:spacing w:line="560" w:lineRule="exact"/>
        <w:ind w:firstLine="690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Cs w:val="32"/>
        </w:rPr>
        <w:t>九、财务需求与运用。</w:t>
      </w:r>
      <w:r>
        <w:rPr>
          <w:rFonts w:hint="eastAsia" w:ascii="仿宋_GB2312" w:eastAsia="仿宋_GB2312"/>
          <w:bCs/>
          <w:color w:val="000000"/>
          <w:kern w:val="0"/>
          <w:szCs w:val="32"/>
        </w:rPr>
        <w:t>包括投融资情况，并预测未来3年的损益表、资产负债表和现金流量表。</w:t>
      </w:r>
    </w:p>
    <w:p>
      <w:pPr>
        <w:widowControl/>
        <w:adjustRightInd w:val="0"/>
        <w:spacing w:line="540" w:lineRule="exact"/>
        <w:ind w:firstLine="645"/>
        <w:jc w:val="left"/>
        <w:rPr>
          <w:rFonts w:hint="eastAsia" w:ascii="仿宋_GB2312" w:hAnsi="宋体" w:eastAsia="仿宋_GB2312" w:cs="宋体"/>
          <w:kern w:val="0"/>
          <w:szCs w:val="32"/>
          <w:lang w:val="en-US" w:eastAsia="zh-CN"/>
        </w:rPr>
        <w:sectPr>
          <w:pgSz w:w="11907" w:h="16840"/>
          <w:pgMar w:top="1418" w:right="1418" w:bottom="1418" w:left="1418" w:header="851" w:footer="567" w:gutter="0"/>
          <w:cols w:space="720" w:num="1"/>
          <w:docGrid w:linePitch="312" w:charSpace="0"/>
        </w:sectPr>
      </w:pPr>
      <w:r>
        <w:rPr>
          <w:rFonts w:hint="eastAsia" w:ascii="楷体_GB2312" w:eastAsia="楷体_GB2312"/>
          <w:b/>
          <w:bCs/>
          <w:color w:val="000000"/>
          <w:kern w:val="0"/>
          <w:szCs w:val="32"/>
          <w:lang w:eastAsia="zh-CN"/>
        </w:rPr>
        <w:t>十、</w:t>
      </w:r>
      <w:r>
        <w:rPr>
          <w:rFonts w:hint="eastAsia" w:ascii="楷体_GB2312" w:eastAsia="楷体_GB2312"/>
          <w:b/>
          <w:bCs/>
          <w:color w:val="000000"/>
          <w:kern w:val="0"/>
          <w:szCs w:val="32"/>
          <w:lang w:val="en-US" w:eastAsia="zh-CN"/>
        </w:rPr>
        <w:t>成长与发展。</w:t>
      </w:r>
      <w:r>
        <w:rPr>
          <w:rFonts w:hint="eastAsia" w:ascii="仿宋_GB2312" w:hAnsi="宋体" w:eastAsia="仿宋_GB2312" w:cs="宋体"/>
          <w:kern w:val="0"/>
          <w:szCs w:val="32"/>
          <w:lang w:val="en-US" w:eastAsia="zh-CN"/>
        </w:rPr>
        <w:t>企业目前正在研发的项目及未来产品、技术发展方向，企业目前的经济效益及对今后</w:t>
      </w:r>
      <w:r>
        <w:rPr>
          <w:rFonts w:hint="eastAsia" w:ascii="仿宋_GB2312" w:hAnsi="宋体" w:eastAsia="仿宋_GB2312" w:cs="宋体"/>
          <w:kern w:val="0"/>
          <w:szCs w:val="32"/>
          <w:highlight w:val="none"/>
          <w:lang w:val="en-US" w:eastAsia="zh-CN"/>
        </w:rPr>
        <w:t>一段时期</w:t>
      </w:r>
      <w:r>
        <w:rPr>
          <w:rFonts w:hint="eastAsia" w:ascii="仿宋_GB2312" w:hAnsi="宋体" w:eastAsia="仿宋_GB2312" w:cs="宋体"/>
          <w:kern w:val="0"/>
          <w:szCs w:val="32"/>
          <w:lang w:val="en-US" w:eastAsia="zh-CN"/>
        </w:rPr>
        <w:t xml:space="preserve">的预测等。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412555DC"/>
    <w:rsid w:val="10165DE3"/>
    <w:rsid w:val="412555DC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发文号"/>
    <w:basedOn w:val="5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8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2022-05-06T09:17:00Z</dcterms:created>
  <dc:creator>~~~~</dc:creator>
  <cp:lastModifiedBy>~~~~</cp:lastModifiedBy>
  <dcterms:modified xsi:type="dcterms:W3CDTF">2022-05-06T09:19:27Z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84B30D4B2AE14C88B7A3D69DB7ED3759</vt:lpwstr>
  </property>
</Properties>
</file>